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2C722B" w14:textId="5D898D1F" w:rsidR="00C34436" w:rsidRDefault="00C34436" w:rsidP="00C34436">
      <w:pPr>
        <w:pStyle w:val="Title"/>
      </w:pPr>
      <w:r>
        <w:t>MCCE Funding Priorities &amp; Process</w:t>
      </w:r>
    </w:p>
    <w:p w14:paraId="7E249C35" w14:textId="3EE7DADF" w:rsidR="00C34436" w:rsidRDefault="00C34436" w:rsidP="00C34436">
      <w:pPr>
        <w:rPr>
          <w:i/>
        </w:rPr>
      </w:pPr>
      <w:r>
        <w:rPr>
          <w:i/>
        </w:rPr>
        <w:t>Notes from the January 18, 2018, MD Computing Education Steering Committee Meeting</w:t>
      </w:r>
    </w:p>
    <w:p w14:paraId="6040BA88" w14:textId="77777777" w:rsidR="00725A7C" w:rsidRDefault="00725A7C" w:rsidP="00C34436">
      <w:pPr>
        <w:rPr>
          <w:i/>
        </w:rPr>
      </w:pPr>
    </w:p>
    <w:p w14:paraId="2E40D56A" w14:textId="0F5D0C55" w:rsidR="00725A7C" w:rsidRPr="00725A7C" w:rsidRDefault="006E597C" w:rsidP="00C34436">
      <w:r>
        <w:rPr>
          <w:noProof/>
        </w:rPr>
        <w:drawing>
          <wp:inline distT="0" distB="0" distL="0" distR="0" wp14:anchorId="7FAED917" wp14:editId="71CB3ABE">
            <wp:extent cx="2908935" cy="15296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118_13562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9" b="21319"/>
                    <a:stretch/>
                  </pic:blipFill>
                  <pic:spPr bwMode="auto">
                    <a:xfrm>
                      <a:off x="0" y="0"/>
                      <a:ext cx="2970744" cy="156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5A7C">
        <w:rPr>
          <w:noProof/>
        </w:rPr>
        <w:drawing>
          <wp:inline distT="0" distB="0" distL="0" distR="0" wp14:anchorId="64359BEE" wp14:editId="049A2577">
            <wp:extent cx="2908935" cy="1542073"/>
            <wp:effectExtent l="0" t="0" r="1206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118_13562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" t="6491" b="25993"/>
                    <a:stretch/>
                  </pic:blipFill>
                  <pic:spPr bwMode="auto">
                    <a:xfrm>
                      <a:off x="0" y="0"/>
                      <a:ext cx="2954305" cy="156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7D660" w14:textId="77777777" w:rsidR="00C34436" w:rsidRPr="00C34436" w:rsidRDefault="00C34436" w:rsidP="00C34436">
      <w:pPr>
        <w:rPr>
          <w:i/>
        </w:rPr>
      </w:pPr>
    </w:p>
    <w:p w14:paraId="37AE7F8B" w14:textId="367C4F38" w:rsidR="00613D3A" w:rsidRDefault="00F27349">
      <w:r>
        <w:t>Priorities and Outcomes</w:t>
      </w:r>
    </w:p>
    <w:p w14:paraId="1B3C29E6" w14:textId="7AE338E4" w:rsidR="00EF37A2" w:rsidRDefault="00EF37A2" w:rsidP="00EF37A2">
      <w:pPr>
        <w:pStyle w:val="ListParagraph"/>
        <w:numPr>
          <w:ilvl w:val="0"/>
          <w:numId w:val="1"/>
        </w:numPr>
      </w:pPr>
      <w:r>
        <w:t>One proposed approach: start with set of a</w:t>
      </w:r>
      <w:r>
        <w:t>ctivities to support (in-service, preservice, postsecondary, infrastructure…)</w:t>
      </w:r>
    </w:p>
    <w:p w14:paraId="6258069D" w14:textId="1C59EBF7" w:rsidR="00EF37A2" w:rsidRDefault="00EF37A2" w:rsidP="00EF37A2">
      <w:pPr>
        <w:pStyle w:val="ListParagraph"/>
        <w:numPr>
          <w:ilvl w:val="0"/>
          <w:numId w:val="1"/>
        </w:numPr>
      </w:pPr>
      <w:r>
        <w:t>What are the (intended) outcomes?</w:t>
      </w:r>
    </w:p>
    <w:p w14:paraId="6E200AC8" w14:textId="752CF032" w:rsidR="00EF37A2" w:rsidRDefault="00EF37A2" w:rsidP="00EF37A2">
      <w:pPr>
        <w:pStyle w:val="ListParagraph"/>
        <w:numPr>
          <w:ilvl w:val="1"/>
          <w:numId w:val="1"/>
        </w:numPr>
      </w:pPr>
      <w:r>
        <w:t>Determine what amount of money</w:t>
      </w:r>
      <w:r>
        <w:t xml:space="preserve"> to allocate </w:t>
      </w:r>
    </w:p>
    <w:p w14:paraId="26D2A5D8" w14:textId="77777777" w:rsidR="00EF37A2" w:rsidRDefault="00EF37A2" w:rsidP="00EF37A2">
      <w:pPr>
        <w:pStyle w:val="ListParagraph"/>
        <w:numPr>
          <w:ilvl w:val="1"/>
          <w:numId w:val="1"/>
        </w:numPr>
      </w:pPr>
      <w:r>
        <w:t>Should we issue a separate RFP for each priority?</w:t>
      </w:r>
    </w:p>
    <w:p w14:paraId="3C5FC559" w14:textId="77777777" w:rsidR="00613D3A" w:rsidRDefault="00613D3A" w:rsidP="00613D3A">
      <w:pPr>
        <w:pStyle w:val="ListParagraph"/>
        <w:numPr>
          <w:ilvl w:val="0"/>
          <w:numId w:val="1"/>
        </w:numPr>
      </w:pPr>
      <w:r>
        <w:t>Eligibility, expectations, requirements</w:t>
      </w:r>
    </w:p>
    <w:p w14:paraId="61C761D6" w14:textId="77777777" w:rsidR="00613D3A" w:rsidRDefault="00613D3A" w:rsidP="00613D3A">
      <w:pPr>
        <w:pStyle w:val="ListParagraph"/>
        <w:numPr>
          <w:ilvl w:val="0"/>
          <w:numId w:val="1"/>
        </w:numPr>
      </w:pPr>
      <w:r>
        <w:t>Draw connections to national efforts</w:t>
      </w:r>
    </w:p>
    <w:p w14:paraId="390134DF" w14:textId="05E45B60" w:rsidR="00613D3A" w:rsidRDefault="005C257F" w:rsidP="00613D3A">
      <w:pPr>
        <w:pStyle w:val="ListParagraph"/>
        <w:numPr>
          <w:ilvl w:val="0"/>
          <w:numId w:val="1"/>
        </w:numPr>
      </w:pPr>
      <w:r>
        <w:t>Balance</w:t>
      </w:r>
      <w:r w:rsidR="00613D3A">
        <w:t xml:space="preserve"> previous progress (build on success) vs. jumpstart (establish infrastructure)</w:t>
      </w:r>
    </w:p>
    <w:p w14:paraId="7E561896" w14:textId="77777777" w:rsidR="00613D3A" w:rsidRDefault="00613D3A" w:rsidP="00613D3A">
      <w:pPr>
        <w:pStyle w:val="ListParagraph"/>
        <w:numPr>
          <w:ilvl w:val="1"/>
          <w:numId w:val="1"/>
        </w:numPr>
      </w:pPr>
      <w:r>
        <w:t>Leveraging prior investment</w:t>
      </w:r>
    </w:p>
    <w:p w14:paraId="47FA40EE" w14:textId="77777777" w:rsidR="00613D3A" w:rsidRDefault="00613D3A" w:rsidP="00613D3A">
      <w:pPr>
        <w:pStyle w:val="ListParagraph"/>
        <w:numPr>
          <w:ilvl w:val="1"/>
          <w:numId w:val="1"/>
        </w:numPr>
      </w:pPr>
      <w:r>
        <w:t>Articulating impact – based on current activity</w:t>
      </w:r>
    </w:p>
    <w:p w14:paraId="6699CFD6" w14:textId="77777777" w:rsidR="00613D3A" w:rsidRDefault="00613D3A" w:rsidP="00613D3A">
      <w:pPr>
        <w:pStyle w:val="ListParagraph"/>
        <w:numPr>
          <w:ilvl w:val="1"/>
          <w:numId w:val="1"/>
        </w:numPr>
      </w:pPr>
      <w:r>
        <w:t>NOT supplanting existing planned/ongoing efforts</w:t>
      </w:r>
    </w:p>
    <w:p w14:paraId="5BE97854" w14:textId="77777777" w:rsidR="00613D3A" w:rsidRDefault="00613D3A" w:rsidP="00613D3A">
      <w:pPr>
        <w:pStyle w:val="ListParagraph"/>
        <w:numPr>
          <w:ilvl w:val="0"/>
          <w:numId w:val="1"/>
        </w:numPr>
      </w:pPr>
      <w:r>
        <w:t>Infrastructure vs. implementation</w:t>
      </w:r>
    </w:p>
    <w:p w14:paraId="26BA1B63" w14:textId="77777777" w:rsidR="00613D3A" w:rsidRDefault="00613D3A" w:rsidP="00613D3A">
      <w:pPr>
        <w:pStyle w:val="ListParagraph"/>
        <w:numPr>
          <w:ilvl w:val="0"/>
          <w:numId w:val="1"/>
        </w:numPr>
      </w:pPr>
      <w:r>
        <w:t>Logistics/planning funding</w:t>
      </w:r>
    </w:p>
    <w:p w14:paraId="4CB97BE2" w14:textId="77777777" w:rsidR="00613D3A" w:rsidRDefault="00613D3A" w:rsidP="00613D3A"/>
    <w:p w14:paraId="6A01AE15" w14:textId="7F5E348A" w:rsidR="00F27349" w:rsidRDefault="00F27349" w:rsidP="00613D3A">
      <w:r>
        <w:t>Other possible activities that could be funded/supported:</w:t>
      </w:r>
    </w:p>
    <w:p w14:paraId="3E1FEE31" w14:textId="77777777" w:rsidR="00F27349" w:rsidRDefault="00F27349" w:rsidP="00F27349">
      <w:pPr>
        <w:pStyle w:val="ListParagraph"/>
        <w:numPr>
          <w:ilvl w:val="0"/>
          <w:numId w:val="6"/>
        </w:numPr>
      </w:pPr>
      <w:r>
        <w:t>Regional centers, lending libraries, train-the-trainer</w:t>
      </w:r>
    </w:p>
    <w:p w14:paraId="28443B30" w14:textId="5C9F7914" w:rsidR="005C257F" w:rsidRDefault="005C257F" w:rsidP="00F27349">
      <w:pPr>
        <w:pStyle w:val="ListParagraph"/>
        <w:numPr>
          <w:ilvl w:val="0"/>
          <w:numId w:val="6"/>
        </w:numPr>
      </w:pPr>
      <w:r>
        <w:t>Technology (hardware)</w:t>
      </w:r>
    </w:p>
    <w:p w14:paraId="5B12B6A3" w14:textId="77777777" w:rsidR="00EF37A2" w:rsidRDefault="00EF37A2" w:rsidP="00EF37A2">
      <w:pPr>
        <w:pStyle w:val="ListParagraph"/>
        <w:numPr>
          <w:ilvl w:val="0"/>
          <w:numId w:val="6"/>
        </w:numPr>
      </w:pPr>
      <w:r>
        <w:t>Leadership education: superintendents, counselors, principals, lead teachers, C&amp;I(?) P-8</w:t>
      </w:r>
    </w:p>
    <w:p w14:paraId="510DB2E3" w14:textId="77777777" w:rsidR="00EF37A2" w:rsidRDefault="00EF37A2" w:rsidP="00EF37A2">
      <w:pPr>
        <w:pStyle w:val="ListParagraph"/>
        <w:numPr>
          <w:ilvl w:val="0"/>
          <w:numId w:val="6"/>
        </w:numPr>
      </w:pPr>
      <w:r>
        <w:t>After/out-of-school facilitation</w:t>
      </w:r>
    </w:p>
    <w:p w14:paraId="2B21C90A" w14:textId="77777777" w:rsidR="00EF37A2" w:rsidRDefault="00EF37A2" w:rsidP="00EF37A2">
      <w:pPr>
        <w:pStyle w:val="ListParagraph"/>
        <w:numPr>
          <w:ilvl w:val="0"/>
          <w:numId w:val="6"/>
        </w:numPr>
      </w:pPr>
      <w:r>
        <w:t>Praxis preparation</w:t>
      </w:r>
    </w:p>
    <w:p w14:paraId="4A2A41A0" w14:textId="77777777" w:rsidR="00EF37A2" w:rsidRDefault="00EF37A2" w:rsidP="00EF37A2">
      <w:pPr>
        <w:pStyle w:val="ListParagraph"/>
        <w:numPr>
          <w:ilvl w:val="0"/>
          <w:numId w:val="2"/>
        </w:numPr>
      </w:pPr>
      <w:r>
        <w:t>Incentives to prepare for and take the exam</w:t>
      </w:r>
    </w:p>
    <w:p w14:paraId="52246B6B" w14:textId="77777777" w:rsidR="00EF37A2" w:rsidRDefault="00EF37A2" w:rsidP="00EF37A2">
      <w:pPr>
        <w:pStyle w:val="ListParagraph"/>
        <w:numPr>
          <w:ilvl w:val="0"/>
          <w:numId w:val="2"/>
        </w:numPr>
      </w:pPr>
      <w:r>
        <w:t>Avoid “one class, goodbye” structure</w:t>
      </w:r>
    </w:p>
    <w:p w14:paraId="7A0A7BE9" w14:textId="77777777" w:rsidR="00EF37A2" w:rsidRDefault="00EF37A2" w:rsidP="00613D3A"/>
    <w:p w14:paraId="7F4087DC" w14:textId="77777777" w:rsidR="00EF37A2" w:rsidRDefault="00EF37A2" w:rsidP="00613D3A">
      <w:r>
        <w:t>General questions:</w:t>
      </w:r>
    </w:p>
    <w:p w14:paraId="02D25B8E" w14:textId="69A90A9D" w:rsidR="00613D3A" w:rsidRDefault="00613D3A" w:rsidP="00EF37A2">
      <w:pPr>
        <w:pStyle w:val="ListParagraph"/>
        <w:numPr>
          <w:ilvl w:val="0"/>
          <w:numId w:val="7"/>
        </w:numPr>
      </w:pPr>
      <w:r>
        <w:t xml:space="preserve">Do the standards </w:t>
      </w:r>
      <w:proofErr w:type="gramStart"/>
      <w:r>
        <w:t>have to</w:t>
      </w:r>
      <w:proofErr w:type="gramEnd"/>
      <w:r>
        <w:t xml:space="preserve"> come first?</w:t>
      </w:r>
    </w:p>
    <w:p w14:paraId="7408FE7D" w14:textId="77777777" w:rsidR="00613D3A" w:rsidRDefault="00613D3A" w:rsidP="00613D3A"/>
    <w:p w14:paraId="7FE3646A" w14:textId="77777777" w:rsidR="00EF37A2" w:rsidRDefault="00EF37A2" w:rsidP="00613D3A">
      <w:r>
        <w:t>Things to consider:</w:t>
      </w:r>
    </w:p>
    <w:p w14:paraId="1817E8BD" w14:textId="51903968" w:rsidR="00613D3A" w:rsidRDefault="00613D3A" w:rsidP="00EF37A2">
      <w:pPr>
        <w:pStyle w:val="ListParagraph"/>
        <w:numPr>
          <w:ilvl w:val="0"/>
          <w:numId w:val="7"/>
        </w:numPr>
      </w:pPr>
      <w:r>
        <w:t>Research on what works</w:t>
      </w:r>
    </w:p>
    <w:p w14:paraId="684860B7" w14:textId="77777777" w:rsidR="00613D3A" w:rsidRDefault="00613D3A" w:rsidP="00EF37A2">
      <w:pPr>
        <w:pStyle w:val="ListParagraph"/>
        <w:numPr>
          <w:ilvl w:val="0"/>
          <w:numId w:val="7"/>
        </w:numPr>
      </w:pPr>
      <w:r>
        <w:lastRenderedPageBreak/>
        <w:t>Connection to applications, industry, inspiration</w:t>
      </w:r>
    </w:p>
    <w:p w14:paraId="679D523D" w14:textId="77777777" w:rsidR="00613D3A" w:rsidRDefault="00613D3A" w:rsidP="00EF37A2">
      <w:pPr>
        <w:pStyle w:val="ListParagraph"/>
        <w:numPr>
          <w:ilvl w:val="0"/>
          <w:numId w:val="7"/>
        </w:numPr>
      </w:pPr>
      <w:r>
        <w:t>K-8 models: pilot/experimentation</w:t>
      </w:r>
    </w:p>
    <w:p w14:paraId="52A83FF8" w14:textId="77777777" w:rsidR="00613D3A" w:rsidRDefault="00613D3A" w:rsidP="00EF37A2">
      <w:pPr>
        <w:pStyle w:val="ListParagraph"/>
        <w:numPr>
          <w:ilvl w:val="0"/>
          <w:numId w:val="7"/>
        </w:numPr>
      </w:pPr>
      <w:r>
        <w:t>CS for All script tool (Code.org)</w:t>
      </w:r>
    </w:p>
    <w:p w14:paraId="1BAAE836" w14:textId="77777777" w:rsidR="00613D3A" w:rsidRDefault="00613D3A" w:rsidP="00613D3A">
      <w:pPr>
        <w:pStyle w:val="ListParagraph"/>
        <w:numPr>
          <w:ilvl w:val="0"/>
          <w:numId w:val="3"/>
        </w:numPr>
      </w:pPr>
      <w:r>
        <w:t>District-level visioning</w:t>
      </w:r>
    </w:p>
    <w:p w14:paraId="069B0E4D" w14:textId="77777777" w:rsidR="00613D3A" w:rsidRDefault="00613D3A" w:rsidP="00613D3A">
      <w:pPr>
        <w:pStyle w:val="ListParagraph"/>
        <w:numPr>
          <w:ilvl w:val="0"/>
          <w:numId w:val="3"/>
        </w:numPr>
      </w:pPr>
      <w:r>
        <w:t>Planning grant at the district level</w:t>
      </w:r>
    </w:p>
    <w:p w14:paraId="058059AC" w14:textId="77777777" w:rsidR="00613D3A" w:rsidRDefault="00613D3A" w:rsidP="00613D3A"/>
    <w:p w14:paraId="27FCC9B8" w14:textId="4627E78E" w:rsidR="00613D3A" w:rsidRDefault="00613D3A" w:rsidP="00613D3A">
      <w:r>
        <w:t xml:space="preserve">Commitment </w:t>
      </w:r>
      <w:r w:rsidR="008D5E22">
        <w:t>that</w:t>
      </w:r>
      <w:r>
        <w:t xml:space="preserve"> grant recipients</w:t>
      </w:r>
      <w:r w:rsidR="008D5E22">
        <w:t xml:space="preserve"> should be expected to make:</w:t>
      </w:r>
    </w:p>
    <w:p w14:paraId="27D34E18" w14:textId="77777777" w:rsidR="00613D3A" w:rsidRDefault="00613D3A" w:rsidP="00613D3A">
      <w:pPr>
        <w:pStyle w:val="ListParagraph"/>
        <w:numPr>
          <w:ilvl w:val="0"/>
          <w:numId w:val="4"/>
        </w:numPr>
      </w:pPr>
      <w:r>
        <w:t>Support a community</w:t>
      </w:r>
    </w:p>
    <w:p w14:paraId="7067B5AC" w14:textId="77777777" w:rsidR="00613D3A" w:rsidRDefault="00613D3A" w:rsidP="00613D3A">
      <w:pPr>
        <w:pStyle w:val="ListParagraph"/>
        <w:numPr>
          <w:ilvl w:val="0"/>
          <w:numId w:val="4"/>
        </w:numPr>
      </w:pPr>
      <w:r>
        <w:t>Develop new activities, expanding existing ones (don’t just sustain operations)</w:t>
      </w:r>
    </w:p>
    <w:p w14:paraId="55B18836" w14:textId="77777777" w:rsidR="00613D3A" w:rsidRDefault="00613D3A" w:rsidP="00613D3A">
      <w:pPr>
        <w:pStyle w:val="ListParagraph"/>
        <w:numPr>
          <w:ilvl w:val="0"/>
          <w:numId w:val="4"/>
        </w:numPr>
      </w:pPr>
      <w:r>
        <w:t>Industry partnerships</w:t>
      </w:r>
    </w:p>
    <w:p w14:paraId="16C35BDB" w14:textId="77777777" w:rsidR="00613D3A" w:rsidRDefault="00613D3A" w:rsidP="00613D3A">
      <w:pPr>
        <w:pStyle w:val="ListParagraph"/>
        <w:numPr>
          <w:ilvl w:val="0"/>
          <w:numId w:val="4"/>
        </w:numPr>
      </w:pPr>
      <w:r>
        <w:t>Reporting/data collection</w:t>
      </w:r>
    </w:p>
    <w:p w14:paraId="5FA7AB09" w14:textId="77777777" w:rsidR="00613D3A" w:rsidRDefault="00613D3A" w:rsidP="00613D3A">
      <w:pPr>
        <w:pStyle w:val="ListParagraph"/>
        <w:numPr>
          <w:ilvl w:val="0"/>
          <w:numId w:val="4"/>
        </w:numPr>
      </w:pPr>
      <w:r>
        <w:t>Community building</w:t>
      </w:r>
    </w:p>
    <w:p w14:paraId="3E59673D" w14:textId="77777777" w:rsidR="00613D3A" w:rsidRDefault="00613D3A" w:rsidP="00613D3A">
      <w:pPr>
        <w:pStyle w:val="ListParagraph"/>
        <w:numPr>
          <w:ilvl w:val="0"/>
          <w:numId w:val="4"/>
        </w:numPr>
      </w:pPr>
      <w:r>
        <w:t>Sustainability, dissemination</w:t>
      </w:r>
    </w:p>
    <w:p w14:paraId="06DA6961" w14:textId="77777777" w:rsidR="00613D3A" w:rsidRDefault="00613D3A" w:rsidP="00613D3A">
      <w:pPr>
        <w:pStyle w:val="ListParagraph"/>
        <w:numPr>
          <w:ilvl w:val="0"/>
          <w:numId w:val="4"/>
        </w:numPr>
      </w:pPr>
      <w:r>
        <w:t>Open source</w:t>
      </w:r>
    </w:p>
    <w:p w14:paraId="04095607" w14:textId="77777777" w:rsidR="00613D3A" w:rsidRDefault="00613D3A" w:rsidP="00613D3A">
      <w:pPr>
        <w:pStyle w:val="ListParagraph"/>
        <w:numPr>
          <w:ilvl w:val="0"/>
          <w:numId w:val="4"/>
        </w:numPr>
      </w:pPr>
      <w:r>
        <w:t>Real connection to public schools, teachers, students, standards, learning outcomes</w:t>
      </w:r>
    </w:p>
    <w:p w14:paraId="75360F53" w14:textId="77777777" w:rsidR="00613D3A" w:rsidRDefault="00613D3A" w:rsidP="00613D3A"/>
    <w:p w14:paraId="35F6D99D" w14:textId="77777777" w:rsidR="00613D3A" w:rsidRDefault="00613D3A" w:rsidP="00613D3A">
      <w:r>
        <w:t>Commitment of MCCE</w:t>
      </w:r>
      <w:bookmarkStart w:id="0" w:name="_GoBack"/>
      <w:bookmarkEnd w:id="0"/>
    </w:p>
    <w:p w14:paraId="5A073C9E" w14:textId="77777777" w:rsidR="00613D3A" w:rsidRDefault="00613D3A" w:rsidP="00613D3A">
      <w:pPr>
        <w:pStyle w:val="ListParagraph"/>
        <w:numPr>
          <w:ilvl w:val="0"/>
          <w:numId w:val="5"/>
        </w:numPr>
      </w:pPr>
      <w:r>
        <w:t>Process &amp; timeline – develop now, possibly start soliciting proposals now (or at least after budget is approved by mid-April), hit the ground running when the funding arrives on July 1</w:t>
      </w:r>
    </w:p>
    <w:p w14:paraId="62AD5868" w14:textId="77777777" w:rsidR="00613D3A" w:rsidRDefault="00613D3A" w:rsidP="00613D3A">
      <w:pPr>
        <w:pStyle w:val="ListParagraph"/>
        <w:numPr>
          <w:ilvl w:val="0"/>
          <w:numId w:val="5"/>
        </w:numPr>
      </w:pPr>
      <w:r>
        <w:t>Continuous/portfolio management of overall set of activities</w:t>
      </w:r>
    </w:p>
    <w:p w14:paraId="2F2573E9" w14:textId="77777777" w:rsidR="00613D3A" w:rsidRDefault="00613D3A" w:rsidP="00613D3A">
      <w:pPr>
        <w:pStyle w:val="ListParagraph"/>
        <w:numPr>
          <w:ilvl w:val="0"/>
          <w:numId w:val="5"/>
        </w:numPr>
      </w:pPr>
      <w:r>
        <w:t>Evaluation (at state, MCCE, district, grantee level)</w:t>
      </w:r>
    </w:p>
    <w:sectPr w:rsidR="00613D3A" w:rsidSect="00511B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081B3A"/>
    <w:multiLevelType w:val="hybridMultilevel"/>
    <w:tmpl w:val="E848C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5823E6"/>
    <w:multiLevelType w:val="hybridMultilevel"/>
    <w:tmpl w:val="D4C41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D32A3"/>
    <w:multiLevelType w:val="hybridMultilevel"/>
    <w:tmpl w:val="95C2A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C611F1"/>
    <w:multiLevelType w:val="hybridMultilevel"/>
    <w:tmpl w:val="F8A450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C1151C0"/>
    <w:multiLevelType w:val="hybridMultilevel"/>
    <w:tmpl w:val="62D27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60056B"/>
    <w:multiLevelType w:val="hybridMultilevel"/>
    <w:tmpl w:val="F12258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DC96BCA"/>
    <w:multiLevelType w:val="hybridMultilevel"/>
    <w:tmpl w:val="FBAA4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D3A"/>
    <w:rsid w:val="001571D1"/>
    <w:rsid w:val="001B1E32"/>
    <w:rsid w:val="00511BBA"/>
    <w:rsid w:val="005C257F"/>
    <w:rsid w:val="00613D3A"/>
    <w:rsid w:val="006E597C"/>
    <w:rsid w:val="00715C70"/>
    <w:rsid w:val="00725A7C"/>
    <w:rsid w:val="007820D6"/>
    <w:rsid w:val="008D5E22"/>
    <w:rsid w:val="00977B77"/>
    <w:rsid w:val="00987EB1"/>
    <w:rsid w:val="00C34436"/>
    <w:rsid w:val="00CB7BB8"/>
    <w:rsid w:val="00CC60DB"/>
    <w:rsid w:val="00D51E85"/>
    <w:rsid w:val="00EF37A2"/>
    <w:rsid w:val="00F27349"/>
    <w:rsid w:val="00FC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43932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D3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344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443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306</Words>
  <Characters>1750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desJardins</dc:creator>
  <cp:keywords/>
  <dc:description/>
  <cp:lastModifiedBy>Marie desJardins</cp:lastModifiedBy>
  <cp:revision>8</cp:revision>
  <dcterms:created xsi:type="dcterms:W3CDTF">2018-02-01T20:21:00Z</dcterms:created>
  <dcterms:modified xsi:type="dcterms:W3CDTF">2018-02-09T00:21:00Z</dcterms:modified>
</cp:coreProperties>
</file>